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5ab8"/>
          <w:sz w:val="22"/>
          <w:szCs w:val="22"/>
        </w:rPr>
      </w:pPr>
      <w:r w:rsidDel="00000000" w:rsidR="00000000" w:rsidRPr="00000000">
        <w:rPr>
          <w:rFonts w:ascii="Arial" w:cs="Arial" w:eastAsia="Arial" w:hAnsi="Arial"/>
          <w:color w:val="005ab8"/>
          <w:sz w:val="22"/>
          <w:szCs w:val="22"/>
          <w:rtl w:val="0"/>
        </w:rPr>
        <w:t xml:space="preserve">theater + muziek </w:t>
      </w:r>
    </w:p>
    <w:p w:rsidR="00000000" w:rsidDel="00000000" w:rsidP="00000000" w:rsidRDefault="00000000" w:rsidRPr="00000000" w14:paraId="00000002">
      <w:pPr>
        <w:rPr>
          <w:rFonts w:ascii="Arial" w:cs="Arial" w:eastAsia="Arial" w:hAnsi="Arial"/>
          <w:sz w:val="22"/>
          <w:szCs w:val="22"/>
        </w:rPr>
      </w:pPr>
      <w:r w:rsidDel="00000000" w:rsidR="00000000" w:rsidRPr="00000000">
        <w:rPr>
          <w:rFonts w:ascii="Arial" w:cs="Arial" w:eastAsia="Arial" w:hAnsi="Arial"/>
          <w:sz w:val="22"/>
          <w:szCs w:val="22"/>
          <w:rtl w:val="0"/>
        </w:rPr>
        <w:t xml:space="preserve">hetpaleis, Theater Artemis &amp; Het Zuidelijk Toneel/ Jetse Batelaan</w:t>
      </w:r>
    </w:p>
    <w:p w:rsidR="00000000" w:rsidDel="00000000" w:rsidP="00000000" w:rsidRDefault="00000000" w:rsidRPr="00000000" w14:paraId="0000000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Een leuk avondje uit</w:t>
      </w:r>
    </w:p>
    <w:p w:rsidR="00000000" w:rsidDel="00000000" w:rsidP="00000000" w:rsidRDefault="00000000" w:rsidRPr="00000000" w14:paraId="00000004">
      <w:pPr>
        <w:rPr>
          <w:rFonts w:ascii="Arial" w:cs="Arial" w:eastAsia="Arial" w:hAnsi="Arial"/>
          <w:i w:val="1"/>
          <w:color w:val="222222"/>
          <w:sz w:val="22"/>
          <w:szCs w:val="22"/>
          <w:highlight w:val="white"/>
        </w:rPr>
      </w:pPr>
      <w:r w:rsidDel="00000000" w:rsidR="00000000" w:rsidRPr="00000000">
        <w:rPr>
          <w:rFonts w:ascii="Arial" w:cs="Arial" w:eastAsia="Arial" w:hAnsi="Arial"/>
          <w:i w:val="1"/>
          <w:color w:val="222222"/>
          <w:sz w:val="22"/>
          <w:szCs w:val="22"/>
          <w:highlight w:val="white"/>
          <w:rtl w:val="0"/>
        </w:rPr>
        <w:t xml:space="preserve">Een gefluisterde musical over alles wat ingewikkeld is in het leven</w:t>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 | 4-6 LJ</w:t>
      </w:r>
    </w:p>
    <w:p w:rsidR="00000000" w:rsidDel="00000000" w:rsidP="00000000" w:rsidRDefault="00000000" w:rsidRPr="00000000" w14:paraId="00000006">
      <w:pPr>
        <w:rPr>
          <w:rFonts w:ascii="Arial" w:cs="Arial" w:eastAsia="Arial" w:hAnsi="Arial"/>
          <w:color w:val="ff0000"/>
          <w:sz w:val="22"/>
          <w:szCs w:val="22"/>
          <w:highlight w:val="white"/>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br w:type="textWrapping"/>
        <w:t xml:space="preserve">Er gaat een hoop goed, maar het leven zit helaas ook vol hindernissen.</w:t>
      </w:r>
    </w:p>
    <w:p w:rsidR="00000000" w:rsidDel="00000000" w:rsidP="00000000" w:rsidRDefault="00000000" w:rsidRPr="00000000" w14:paraId="00000008">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Er valt wel eens iets om.</w:t>
      </w:r>
    </w:p>
    <w:p w:rsidR="00000000" w:rsidDel="00000000" w:rsidP="00000000" w:rsidRDefault="00000000" w:rsidRPr="00000000" w14:paraId="00000009">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En niet altijd op het goede moment.</w:t>
      </w:r>
    </w:p>
    <w:p w:rsidR="00000000" w:rsidDel="00000000" w:rsidP="00000000" w:rsidRDefault="00000000" w:rsidRPr="00000000" w14:paraId="0000000A">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Er zijn huisdieren die ziek zijn.</w:t>
      </w:r>
    </w:p>
    <w:p w:rsidR="00000000" w:rsidDel="00000000" w:rsidP="00000000" w:rsidRDefault="00000000" w:rsidRPr="00000000" w14:paraId="0000000B">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Er is nieuws dat je bang maakt.</w:t>
      </w:r>
    </w:p>
    <w:p w:rsidR="00000000" w:rsidDel="00000000" w:rsidP="00000000" w:rsidRDefault="00000000" w:rsidRPr="00000000" w14:paraId="0000000C">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En dan zijn er ook nog broeken die niet goed zitten, vriendinnen die vervelend doen </w:t>
      </w:r>
      <w:r w:rsidDel="00000000" w:rsidR="00000000" w:rsidRPr="00000000">
        <w:rPr>
          <w:rFonts w:ascii="Arial" w:cs="Arial" w:eastAsia="Arial" w:hAnsi="Arial"/>
          <w:sz w:val="22"/>
          <w:szCs w:val="22"/>
          <w:shd w:fill="fafafa" w:val="clear"/>
          <w:rtl w:val="0"/>
        </w:rPr>
        <w:t xml:space="preserve">en van die dagen die </w:t>
      </w:r>
      <w:r w:rsidDel="00000000" w:rsidR="00000000" w:rsidRPr="00000000">
        <w:rPr>
          <w:rFonts w:ascii="Arial" w:cs="Arial" w:eastAsia="Arial" w:hAnsi="Arial"/>
          <w:sz w:val="22"/>
          <w:szCs w:val="22"/>
          <w:highlight w:val="white"/>
          <w:rtl w:val="0"/>
        </w:rPr>
        <w:t xml:space="preserve">gewoon niet leuk zijn.</w:t>
      </w:r>
    </w:p>
    <w:p w:rsidR="00000000" w:rsidDel="00000000" w:rsidP="00000000" w:rsidRDefault="00000000" w:rsidRPr="00000000" w14:paraId="0000000D">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In deze musical krijgen pech, verdriet, angst, schaamte, jaloezie en eenzaamheid allemaal hun eigen spetterende shownummer. De spelers dansen en zingen alsof hun leven er vanaf hangt. Maar helaas kan niet iedereen mee doen. Aan de zijlijn broeit er ook nog wat. Best lastig om uit te leggen wat dat precies is. Een beetje onduidelijk allemaal. Maar wat gebeurt er nu? Wordt daar stiekem de show gestolen? Houd de dief!</w:t>
      </w:r>
    </w:p>
    <w:p w:rsidR="00000000" w:rsidDel="00000000" w:rsidP="00000000" w:rsidRDefault="00000000" w:rsidRPr="00000000" w14:paraId="0000000F">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highlight w:val="white"/>
        </w:rPr>
      </w:pPr>
      <w:r w:rsidDel="00000000" w:rsidR="00000000" w:rsidRPr="00000000">
        <w:rPr>
          <w:rFonts w:ascii="Arial" w:cs="Arial" w:eastAsia="Arial" w:hAnsi="Arial"/>
          <w:i w:val="1"/>
          <w:sz w:val="22"/>
          <w:szCs w:val="22"/>
          <w:highlight w:val="white"/>
          <w:rtl w:val="0"/>
        </w:rPr>
        <w:t xml:space="preserve">Een leuk avondje uit</w:t>
      </w:r>
      <w:r w:rsidDel="00000000" w:rsidR="00000000" w:rsidRPr="00000000">
        <w:rPr>
          <w:rFonts w:ascii="Arial" w:cs="Arial" w:eastAsia="Arial" w:hAnsi="Arial"/>
          <w:sz w:val="22"/>
          <w:szCs w:val="22"/>
          <w:highlight w:val="white"/>
          <w:rtl w:val="0"/>
        </w:rPr>
        <w:t xml:space="preserve"> is de nieuwe familievoorstelling van Theater Artemis, hetpaleis en Het Zuidelijk Toneel. Eerder slaagden we er met </w:t>
      </w:r>
      <w:r w:rsidDel="00000000" w:rsidR="00000000" w:rsidRPr="00000000">
        <w:rPr>
          <w:rFonts w:ascii="Arial" w:cs="Arial" w:eastAsia="Arial" w:hAnsi="Arial"/>
          <w:i w:val="1"/>
          <w:sz w:val="22"/>
          <w:szCs w:val="22"/>
          <w:highlight w:val="white"/>
          <w:rtl w:val="0"/>
        </w:rPr>
        <w:t xml:space="preserve">Het eind van het begin van het einde</w:t>
      </w:r>
      <w:r w:rsidDel="00000000" w:rsidR="00000000" w:rsidRPr="00000000">
        <w:rPr>
          <w:rFonts w:ascii="Arial" w:cs="Arial" w:eastAsia="Arial" w:hAnsi="Arial"/>
          <w:sz w:val="22"/>
          <w:szCs w:val="22"/>
          <w:highlight w:val="white"/>
          <w:rtl w:val="0"/>
        </w:rPr>
        <w:t xml:space="preserve"> ternauwernood in de verbeelding van de ondergang te redden. Zoveel onzekerheid en verwarring kunnen we geen tweede keer aan. Daarom trekken we voor</w:t>
      </w:r>
      <w:r w:rsidDel="00000000" w:rsidR="00000000" w:rsidRPr="00000000">
        <w:rPr>
          <w:rFonts w:ascii="Arial" w:cs="Arial" w:eastAsia="Arial" w:hAnsi="Arial"/>
          <w:i w:val="1"/>
          <w:sz w:val="22"/>
          <w:szCs w:val="22"/>
          <w:highlight w:val="white"/>
          <w:rtl w:val="0"/>
        </w:rPr>
        <w:t xml:space="preserve"> Een leuk avondje uit </w:t>
      </w:r>
      <w:r w:rsidDel="00000000" w:rsidR="00000000" w:rsidRPr="00000000">
        <w:rPr>
          <w:rFonts w:ascii="Arial" w:cs="Arial" w:eastAsia="Arial" w:hAnsi="Arial"/>
          <w:sz w:val="22"/>
          <w:szCs w:val="22"/>
          <w:highlight w:val="white"/>
          <w:rtl w:val="0"/>
        </w:rPr>
        <w:t xml:space="preserve">alle registers open.</w:t>
      </w:r>
    </w:p>
    <w:p w:rsidR="00000000" w:rsidDel="00000000" w:rsidP="00000000" w:rsidRDefault="00000000" w:rsidRPr="00000000" w14:paraId="00000011">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regie: Jetse Batelaan</w:t>
      </w:r>
    </w:p>
    <w:p w:rsidR="00000000" w:rsidDel="00000000" w:rsidP="00000000" w:rsidRDefault="00000000" w:rsidRPr="00000000" w14:paraId="00000013">
      <w:pPr>
        <w:rPr>
          <w:rFonts w:ascii="Arial" w:cs="Arial" w:eastAsia="Arial" w:hAnsi="Arial"/>
          <w:color w:val="222222"/>
          <w:sz w:val="22"/>
          <w:szCs w:val="22"/>
          <w:shd w:fill="fafafa" w:val="clear"/>
        </w:rPr>
      </w:pPr>
      <w:r w:rsidDel="00000000" w:rsidR="00000000" w:rsidRPr="00000000">
        <w:rPr>
          <w:rFonts w:ascii="Arial" w:cs="Arial" w:eastAsia="Arial" w:hAnsi="Arial"/>
          <w:color w:val="141412"/>
          <w:sz w:val="22"/>
          <w:szCs w:val="22"/>
          <w:shd w:fill="fafafa" w:val="clear"/>
          <w:rtl w:val="0"/>
        </w:rPr>
        <w:t xml:space="preserve">met: Mourad Baaiz,</w:t>
      </w:r>
      <w:r w:rsidDel="00000000" w:rsidR="00000000" w:rsidRPr="00000000">
        <w:rPr>
          <w:rFonts w:ascii="Arial" w:cs="Arial" w:eastAsia="Arial" w:hAnsi="Arial"/>
          <w:color w:val="ff0000"/>
          <w:sz w:val="22"/>
          <w:szCs w:val="22"/>
          <w:shd w:fill="fafafa" w:val="clear"/>
          <w:rtl w:val="0"/>
        </w:rPr>
        <w:t xml:space="preserve"> </w:t>
      </w:r>
      <w:r w:rsidDel="00000000" w:rsidR="00000000" w:rsidRPr="00000000">
        <w:rPr>
          <w:rFonts w:ascii="Arial" w:cs="Arial" w:eastAsia="Arial" w:hAnsi="Arial"/>
          <w:color w:val="141412"/>
          <w:sz w:val="22"/>
          <w:szCs w:val="22"/>
          <w:shd w:fill="fafafa" w:val="clear"/>
          <w:rtl w:val="0"/>
        </w:rPr>
        <w:t xml:space="preserve">Goele Derick, Marjan De Schutter, Wijnand Gomes, Ramon Mahie</w:t>
      </w:r>
      <w:r w:rsidDel="00000000" w:rsidR="00000000" w:rsidRPr="00000000">
        <w:rPr>
          <w:rFonts w:ascii="Arial" w:cs="Arial" w:eastAsia="Arial" w:hAnsi="Arial"/>
          <w:color w:val="222222"/>
          <w:sz w:val="22"/>
          <w:szCs w:val="22"/>
          <w:shd w:fill="fafafa" w:val="clear"/>
          <w:rtl w:val="0"/>
        </w:rPr>
        <w:t xml:space="preserve">u, Jenell Tedjai, Rosanne Waalewijn, Mylene Waalewijn, Chris van der Lee, Tristan van der Lingen en Willemijn Zevenhuijzen </w:t>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muziek: Keimpe de Jong en Ton van der Meer</w:t>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choreografie: Christian Celini</w:t>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decor en lichtontwerp: Theun Mosk</w:t>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kostuum: Liesbet Swings</w:t>
        <w:br w:type="textWrapping"/>
        <w:t xml:space="preserve">dramaturgie: Koen Haagdorens</w:t>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artistiek advies: Piet Menu</w:t>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regie-assistentie: Tim Verbeek</w:t>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productieleiding: Klaas Tops</w:t>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1ste incipient: Stan Bannier</w:t>
      </w:r>
    </w:p>
    <w:p w:rsidR="00000000" w:rsidDel="00000000" w:rsidP="00000000" w:rsidRDefault="00000000" w:rsidRPr="00000000" w14:paraId="0000001C">
      <w:pPr>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productie en technische realisatie: hetpaleis, Theater Artemis en Het Zuidelijk Toneel</w:t>
        <w:br w:type="textWrapping"/>
      </w:r>
      <w:r w:rsidDel="00000000" w:rsidR="00000000" w:rsidRPr="00000000">
        <w:rPr>
          <w:rFonts w:ascii="Arial" w:cs="Arial" w:eastAsia="Arial" w:hAnsi="Arial"/>
          <w:sz w:val="22"/>
          <w:szCs w:val="22"/>
          <w:highlight w:val="white"/>
          <w:rtl w:val="0"/>
        </w:rPr>
        <w:t xml:space="preserve">met steun van: tax shelter van de Belgische Federale Overheid via Casa Kafka </w:t>
      </w:r>
    </w:p>
    <w:p w:rsidR="00000000" w:rsidDel="00000000" w:rsidP="00000000" w:rsidRDefault="00000000" w:rsidRPr="00000000" w14:paraId="0000001D">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shd w:fill="fafafa" w:val="clear"/>
        </w:rPr>
      </w:pPr>
      <w:r w:rsidDel="00000000" w:rsidR="00000000" w:rsidRPr="00000000">
        <w:rPr>
          <w:rFonts w:ascii="Arial" w:cs="Arial" w:eastAsia="Arial" w:hAnsi="Arial"/>
          <w:sz w:val="22"/>
          <w:szCs w:val="22"/>
          <w:shd w:fill="fafafa" w:val="clear"/>
          <w:rtl w:val="0"/>
        </w:rPr>
        <w:t xml:space="preserve">taalicoon 3</w:t>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shd w:fill="aaaaaa" w:val="clear"/>
          <w:rtl w:val="0"/>
        </w:rPr>
        <w:br w:type="textWrapping"/>
      </w:r>
      <w:r w:rsidDel="00000000" w:rsidR="00000000" w:rsidRPr="00000000">
        <w:rPr>
          <w:rFonts w:ascii="Arial" w:cs="Arial" w:eastAsia="Arial" w:hAnsi="Arial"/>
          <w:sz w:val="22"/>
          <w:szCs w:val="22"/>
          <w:rtl w:val="0"/>
        </w:rPr>
        <w:t xml:space="preserve">15% gefluister</w:t>
      </w:r>
    </w:p>
    <w:p w:rsidR="00000000" w:rsidDel="00000000" w:rsidP="00000000" w:rsidRDefault="00000000" w:rsidRPr="00000000" w14:paraId="0000002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45% musical</w:t>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40% emoties</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Normaalweb">
    <w:name w:val="Normal (Web)"/>
    <w:basedOn w:val="Standaard"/>
    <w:uiPriority w:val="99"/>
    <w:semiHidden w:val="1"/>
    <w:unhideWhenUsed w:val="1"/>
    <w:rsid w:val="002A475F"/>
    <w:pPr>
      <w:spacing w:after="100" w:afterAutospacing="1" w:before="100" w:beforeAutospacing="1"/>
    </w:pPr>
    <w:rPr>
      <w:rFonts w:ascii="Times New Roman" w:cs="Times New Roman" w:eastAsia="Times New Roman" w:hAnsi="Times New Roman"/>
      <w:lang w:eastAsia="nl-NL"/>
    </w:rPr>
  </w:style>
  <w:style w:type="character" w:styleId="Hyperlink">
    <w:name w:val="Hyperlink"/>
    <w:basedOn w:val="Standaardalinea-lettertype"/>
    <w:uiPriority w:val="99"/>
    <w:unhideWhenUsed w:val="1"/>
    <w:rsid w:val="00BC315B"/>
    <w:rPr>
      <w:color w:val="0563c1" w:themeColor="hyperlink"/>
      <w:u w:val="single"/>
    </w:rPr>
  </w:style>
  <w:style w:type="character" w:styleId="Onopgelostemelding">
    <w:name w:val="Unresolved Mention"/>
    <w:basedOn w:val="Standaardalinea-lettertype"/>
    <w:uiPriority w:val="99"/>
    <w:semiHidden w:val="1"/>
    <w:unhideWhenUsed w:val="1"/>
    <w:rsid w:val="00BC315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ml4toGfeQZbbS5mJgG6sF/v7cg==">AMUW2mXx+od7aMBZYbz1mnyN/xZLuSGgmhyb0TtKhch39idzvBiDtGEabeg/otyAeoMzXefh3NvmzjvyfgXxnwLzYLtJTQ6jYFwkHDw9Ke5SrsRmj2Ua7p0=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2022-03-14T07:59:00Z</dcterms:created>
  <dc:creator>Microsoft Office User</dc:creator>
</cp:coreProperties>
</file>